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CB29" w14:textId="77777777" w:rsidR="008C4164" w:rsidRDefault="008C4164"/>
    <w:p w14:paraId="5E25BE08" w14:textId="77777777" w:rsidR="00544F7C" w:rsidRDefault="00544F7C" w:rsidP="00544F7C">
      <w:pPr>
        <w:rPr>
          <w:rFonts w:cs="Myriad Arabic"/>
          <w:sz w:val="18"/>
        </w:rPr>
      </w:pPr>
    </w:p>
    <w:p w14:paraId="68F82673" w14:textId="77777777" w:rsidR="00544F7C" w:rsidRDefault="00544F7C" w:rsidP="00544F7C">
      <w:pPr>
        <w:jc w:val="center"/>
        <w:rPr>
          <w:rFonts w:cs="Myriad Arabic"/>
          <w:sz w:val="18"/>
        </w:rPr>
      </w:pPr>
    </w:p>
    <w:p w14:paraId="12E7F90D" w14:textId="77777777" w:rsidR="00544F7C" w:rsidRDefault="00544F7C" w:rsidP="00544F7C">
      <w:pPr>
        <w:jc w:val="center"/>
        <w:rPr>
          <w:rFonts w:cs="Myriad Arabic"/>
          <w:sz w:val="18"/>
        </w:rPr>
      </w:pPr>
    </w:p>
    <w:p w14:paraId="1703BE25" w14:textId="168F1A2E" w:rsidR="00AA2306" w:rsidRDefault="00544F7C" w:rsidP="00B12C8A">
      <w:pPr>
        <w:jc w:val="center"/>
        <w:rPr>
          <w:rFonts w:cs="Myriad Arabic"/>
          <w:color w:val="A6A6A6" w:themeColor="background1" w:themeShade="A6"/>
          <w:spacing w:val="20"/>
          <w:sz w:val="18"/>
          <w:szCs w:val="18"/>
        </w:rPr>
      </w:pPr>
      <w:r w:rsidRPr="00CB68F7">
        <w:rPr>
          <w:rFonts w:cs="Myriad Arabic"/>
          <w:b/>
          <w:spacing w:val="20"/>
          <w:sz w:val="18"/>
          <w:szCs w:val="18"/>
        </w:rPr>
        <w:t xml:space="preserve">CHIEF OF POLICE  </w:t>
      </w:r>
      <w:r w:rsidRPr="00CB68F7">
        <w:rPr>
          <w:rFonts w:cs="Myriad Arabic"/>
          <w:color w:val="A6A6A6" w:themeColor="background1" w:themeShade="A6"/>
          <w:spacing w:val="20"/>
          <w:sz w:val="18"/>
          <w:szCs w:val="18"/>
        </w:rPr>
        <w:t>|</w:t>
      </w:r>
      <w:r w:rsidRPr="00CB68F7">
        <w:rPr>
          <w:rFonts w:cs="Myriad Arabic"/>
          <w:b/>
          <w:spacing w:val="20"/>
          <w:sz w:val="18"/>
          <w:szCs w:val="18"/>
        </w:rPr>
        <w:t xml:space="preserve">  BRENT SHATTO</w:t>
      </w:r>
      <w:r w:rsidRPr="00CB68F7">
        <w:rPr>
          <w:rFonts w:cs="Myriad Arabic"/>
          <w:color w:val="A6A6A6" w:themeColor="background1" w:themeShade="A6"/>
          <w:spacing w:val="20"/>
          <w:sz w:val="18"/>
          <w:szCs w:val="18"/>
        </w:rPr>
        <w:t xml:space="preserve">  |  114 North 6th St</w:t>
      </w:r>
      <w:r w:rsidRPr="00CB68F7">
        <w:rPr>
          <w:color w:val="A6A6A6" w:themeColor="background1" w:themeShade="A6"/>
          <w:spacing w:val="20"/>
          <w:sz w:val="18"/>
          <w:szCs w:val="18"/>
        </w:rPr>
        <w:t xml:space="preserve">  |  </w:t>
      </w:r>
      <w:r w:rsidRPr="00CB68F7">
        <w:rPr>
          <w:rFonts w:cs="Myriad Arabic"/>
          <w:color w:val="A6A6A6" w:themeColor="background1" w:themeShade="A6"/>
          <w:spacing w:val="20"/>
          <w:sz w:val="18"/>
          <w:szCs w:val="18"/>
        </w:rPr>
        <w:t>Estherville, IA 51334  |  (712) 362-3515</w:t>
      </w:r>
    </w:p>
    <w:p w14:paraId="19EFF5A0" w14:textId="77777777" w:rsidR="00C23324" w:rsidRDefault="00C23324" w:rsidP="00B12C8A">
      <w:pPr>
        <w:jc w:val="center"/>
        <w:rPr>
          <w:rFonts w:cs="Myriad Arabic"/>
          <w:color w:val="A6A6A6" w:themeColor="background1" w:themeShade="A6"/>
          <w:spacing w:val="20"/>
          <w:sz w:val="18"/>
          <w:szCs w:val="18"/>
        </w:rPr>
      </w:pPr>
    </w:p>
    <w:p w14:paraId="10BA3D61" w14:textId="77777777" w:rsidR="00443BDE" w:rsidRDefault="00443BDE" w:rsidP="00FE322B">
      <w:pPr>
        <w:spacing w:after="0" w:line="240" w:lineRule="auto"/>
        <w:rPr>
          <w:sz w:val="24"/>
          <w:szCs w:val="24"/>
        </w:rPr>
      </w:pPr>
    </w:p>
    <w:p w14:paraId="258AF462" w14:textId="77777777" w:rsidR="00443BDE" w:rsidRDefault="00443BDE" w:rsidP="00FE322B">
      <w:pPr>
        <w:spacing w:after="0" w:line="240" w:lineRule="auto"/>
        <w:rPr>
          <w:sz w:val="24"/>
          <w:szCs w:val="24"/>
        </w:rPr>
      </w:pPr>
    </w:p>
    <w:p w14:paraId="5E494D93" w14:textId="1B12B57F" w:rsidR="00FF1BB9" w:rsidRPr="00FF1BB9" w:rsidRDefault="00FF1BB9" w:rsidP="00253013">
      <w:pPr>
        <w:jc w:val="center"/>
        <w:rPr>
          <w:rFonts w:ascii="Times New Roman" w:hAnsi="Times New Roman" w:cs="Times New Roman"/>
          <w:b/>
          <w:bCs/>
          <w:spacing w:val="20"/>
          <w:sz w:val="18"/>
          <w:szCs w:val="18"/>
        </w:rPr>
      </w:pPr>
      <w:r w:rsidRPr="00FF1BB9">
        <w:rPr>
          <w:rFonts w:ascii="Times New Roman" w:hAnsi="Times New Roman" w:cs="Times New Roman"/>
          <w:b/>
          <w:bCs/>
          <w:spacing w:val="20"/>
          <w:sz w:val="18"/>
          <w:szCs w:val="18"/>
        </w:rPr>
        <w:t>Drive Merry, Bright, and Sober This Holiday Season:</w:t>
      </w:r>
    </w:p>
    <w:p w14:paraId="3D31F6A4" w14:textId="77777777" w:rsidR="00FF1BB9" w:rsidRPr="00FF1BB9" w:rsidRDefault="00FF1BB9" w:rsidP="00FF1BB9">
      <w:pPr>
        <w:jc w:val="center"/>
        <w:rPr>
          <w:rFonts w:ascii="Times New Roman" w:hAnsi="Times New Roman" w:cs="Times New Roman"/>
          <w:b/>
          <w:bCs/>
          <w:spacing w:val="20"/>
          <w:sz w:val="18"/>
          <w:szCs w:val="18"/>
        </w:rPr>
      </w:pPr>
      <w:r w:rsidRPr="00FF1BB9">
        <w:rPr>
          <w:rFonts w:ascii="Times New Roman" w:hAnsi="Times New Roman" w:cs="Times New Roman"/>
          <w:b/>
          <w:bCs/>
          <w:spacing w:val="20"/>
          <w:sz w:val="18"/>
          <w:szCs w:val="18"/>
        </w:rPr>
        <w:t>Drive Sober or Get Pulled Over</w:t>
      </w:r>
    </w:p>
    <w:p w14:paraId="40CFBD2E" w14:textId="77777777" w:rsidR="00FF1BB9" w:rsidRPr="00FF1BB9" w:rsidRDefault="00FF1BB9" w:rsidP="00FF1BB9">
      <w:pPr>
        <w:jc w:val="center"/>
        <w:rPr>
          <w:rFonts w:ascii="Times New Roman" w:hAnsi="Times New Roman" w:cs="Times New Roman"/>
          <w:spacing w:val="20"/>
          <w:sz w:val="18"/>
          <w:szCs w:val="18"/>
        </w:rPr>
      </w:pPr>
    </w:p>
    <w:p w14:paraId="7C99721D" w14:textId="77777777" w:rsidR="00FF1BB9" w:rsidRPr="00FF1BB9" w:rsidRDefault="00FF1BB9" w:rsidP="00FF1BB9">
      <w:pPr>
        <w:rPr>
          <w:rFonts w:ascii="Times New Roman" w:hAnsi="Times New Roman" w:cs="Times New Roman"/>
          <w:spacing w:val="20"/>
          <w:sz w:val="18"/>
          <w:szCs w:val="18"/>
        </w:rPr>
      </w:pPr>
      <w:r w:rsidRPr="00FF1BB9">
        <w:rPr>
          <w:rFonts w:ascii="Times New Roman" w:hAnsi="Times New Roman" w:cs="Times New Roman"/>
          <w:spacing w:val="20"/>
          <w:sz w:val="18"/>
          <w:szCs w:val="18"/>
        </w:rPr>
        <w:t>The holiday season is known for being merry and bright, but it is also known for being the deadliest</w:t>
      </w:r>
    </w:p>
    <w:p w14:paraId="25BBABA9" w14:textId="77777777" w:rsidR="00FF1BB9" w:rsidRPr="00FF1BB9" w:rsidRDefault="00FF1BB9" w:rsidP="00FF1BB9">
      <w:pPr>
        <w:rPr>
          <w:rFonts w:ascii="Times New Roman" w:hAnsi="Times New Roman" w:cs="Times New Roman"/>
          <w:spacing w:val="20"/>
          <w:sz w:val="18"/>
          <w:szCs w:val="18"/>
        </w:rPr>
      </w:pPr>
      <w:r w:rsidRPr="00FF1BB9">
        <w:rPr>
          <w:rFonts w:ascii="Times New Roman" w:hAnsi="Times New Roman" w:cs="Times New Roman"/>
          <w:spacing w:val="20"/>
          <w:sz w:val="18"/>
          <w:szCs w:val="18"/>
        </w:rPr>
        <w:t>season when it comes to impaired driving. Iowa Law Enforcement across the state are partnering with</w:t>
      </w:r>
    </w:p>
    <w:p w14:paraId="2BB5463E" w14:textId="77777777" w:rsidR="00FF1BB9" w:rsidRPr="00FF1BB9" w:rsidRDefault="00FF1BB9" w:rsidP="00FF1BB9">
      <w:pPr>
        <w:rPr>
          <w:rFonts w:ascii="Times New Roman" w:hAnsi="Times New Roman" w:cs="Times New Roman"/>
          <w:spacing w:val="20"/>
          <w:sz w:val="18"/>
          <w:szCs w:val="18"/>
        </w:rPr>
      </w:pPr>
      <w:r w:rsidRPr="00FF1BB9">
        <w:rPr>
          <w:rFonts w:ascii="Times New Roman" w:hAnsi="Times New Roman" w:cs="Times New Roman"/>
          <w:spacing w:val="20"/>
          <w:sz w:val="18"/>
          <w:szCs w:val="18"/>
        </w:rPr>
        <w:t>the U.S. Department of Transportation’s National Highway Traffic Safety Administration (NHTSA)</w:t>
      </w:r>
    </w:p>
    <w:p w14:paraId="645475D0" w14:textId="77777777" w:rsidR="00FF1BB9" w:rsidRPr="00FF1BB9" w:rsidRDefault="00FF1BB9" w:rsidP="00FF1BB9">
      <w:pPr>
        <w:rPr>
          <w:rFonts w:ascii="Times New Roman" w:hAnsi="Times New Roman" w:cs="Times New Roman"/>
          <w:spacing w:val="20"/>
          <w:sz w:val="18"/>
          <w:szCs w:val="18"/>
        </w:rPr>
      </w:pPr>
      <w:r w:rsidRPr="00FF1BB9">
        <w:rPr>
          <w:rFonts w:ascii="Times New Roman" w:hAnsi="Times New Roman" w:cs="Times New Roman"/>
          <w:spacing w:val="20"/>
          <w:sz w:val="18"/>
          <w:szCs w:val="18"/>
        </w:rPr>
        <w:t>and the Iowa Governor’s Traffic Safety Bureau (GTSB) this holiday season to remove impaired drivers</w:t>
      </w:r>
    </w:p>
    <w:p w14:paraId="17389CBC" w14:textId="77777777" w:rsidR="00FF1BB9" w:rsidRPr="00FF1BB9" w:rsidRDefault="00FF1BB9" w:rsidP="00FF1BB9">
      <w:pPr>
        <w:rPr>
          <w:rFonts w:ascii="Times New Roman" w:hAnsi="Times New Roman" w:cs="Times New Roman"/>
          <w:spacing w:val="20"/>
          <w:sz w:val="18"/>
          <w:szCs w:val="18"/>
        </w:rPr>
      </w:pPr>
      <w:r w:rsidRPr="00FF1BB9">
        <w:rPr>
          <w:rFonts w:ascii="Times New Roman" w:hAnsi="Times New Roman" w:cs="Times New Roman"/>
          <w:spacing w:val="20"/>
          <w:sz w:val="18"/>
          <w:szCs w:val="18"/>
        </w:rPr>
        <w:t>from the roads and help save lives. Motorists will see more law enforcement on Iowa’s roadways from</w:t>
      </w:r>
    </w:p>
    <w:p w14:paraId="71E1888C" w14:textId="0F8EE08C" w:rsidR="00FF1BB9" w:rsidRDefault="00FF1BB9" w:rsidP="00FF1BB9">
      <w:pPr>
        <w:rPr>
          <w:rFonts w:ascii="Times New Roman" w:hAnsi="Times New Roman" w:cs="Times New Roman"/>
          <w:spacing w:val="20"/>
          <w:sz w:val="18"/>
          <w:szCs w:val="18"/>
        </w:rPr>
      </w:pPr>
      <w:r w:rsidRPr="00FF1BB9">
        <w:rPr>
          <w:rFonts w:ascii="Times New Roman" w:hAnsi="Times New Roman" w:cs="Times New Roman"/>
          <w:spacing w:val="20"/>
          <w:sz w:val="18"/>
          <w:szCs w:val="18"/>
        </w:rPr>
        <w:t>December 16, 2022 to January 2, 2023.</w:t>
      </w:r>
    </w:p>
    <w:p w14:paraId="774911B4" w14:textId="77777777" w:rsidR="00FF1BB9" w:rsidRPr="00FF1BB9" w:rsidRDefault="00FF1BB9" w:rsidP="00FF1BB9">
      <w:pPr>
        <w:rPr>
          <w:rFonts w:ascii="Times New Roman" w:hAnsi="Times New Roman" w:cs="Times New Roman"/>
          <w:spacing w:val="20"/>
          <w:sz w:val="18"/>
          <w:szCs w:val="18"/>
        </w:rPr>
      </w:pPr>
    </w:p>
    <w:p w14:paraId="74406229" w14:textId="77777777" w:rsidR="00FF1BB9" w:rsidRPr="00FF1BB9" w:rsidRDefault="00FF1BB9" w:rsidP="00FF1BB9">
      <w:pPr>
        <w:rPr>
          <w:rFonts w:ascii="Times New Roman" w:hAnsi="Times New Roman" w:cs="Times New Roman"/>
          <w:spacing w:val="20"/>
          <w:sz w:val="18"/>
          <w:szCs w:val="18"/>
        </w:rPr>
      </w:pPr>
      <w:r w:rsidRPr="00FF1BB9">
        <w:rPr>
          <w:rFonts w:ascii="Times New Roman" w:hAnsi="Times New Roman" w:cs="Times New Roman"/>
          <w:spacing w:val="20"/>
          <w:sz w:val="18"/>
          <w:szCs w:val="18"/>
        </w:rPr>
        <w:t>Sadly, the statistics prove that we have a lot of work to do to put an end to drunk driving. According to</w:t>
      </w:r>
    </w:p>
    <w:p w14:paraId="6502B01C" w14:textId="77777777" w:rsidR="00FF1BB9" w:rsidRPr="00FF1BB9" w:rsidRDefault="00FF1BB9" w:rsidP="00FF1BB9">
      <w:pPr>
        <w:rPr>
          <w:rFonts w:ascii="Times New Roman" w:hAnsi="Times New Roman" w:cs="Times New Roman"/>
          <w:spacing w:val="20"/>
          <w:sz w:val="18"/>
          <w:szCs w:val="18"/>
        </w:rPr>
      </w:pPr>
      <w:r w:rsidRPr="00FF1BB9">
        <w:rPr>
          <w:rFonts w:ascii="Times New Roman" w:hAnsi="Times New Roman" w:cs="Times New Roman"/>
          <w:spacing w:val="20"/>
          <w:sz w:val="18"/>
          <w:szCs w:val="18"/>
        </w:rPr>
        <w:t>NHTSA, 11,654 people were killed in drunk-driving crashes in 2020, accounting for nearly one-third</w:t>
      </w:r>
    </w:p>
    <w:p w14:paraId="332B0DB2" w14:textId="77777777" w:rsidR="00FF1BB9" w:rsidRPr="00FF1BB9" w:rsidRDefault="00FF1BB9" w:rsidP="00FF1BB9">
      <w:pPr>
        <w:rPr>
          <w:rFonts w:ascii="Times New Roman" w:hAnsi="Times New Roman" w:cs="Times New Roman"/>
          <w:spacing w:val="20"/>
          <w:sz w:val="18"/>
          <w:szCs w:val="18"/>
        </w:rPr>
      </w:pPr>
      <w:r w:rsidRPr="00FF1BB9">
        <w:rPr>
          <w:rFonts w:ascii="Times New Roman" w:hAnsi="Times New Roman" w:cs="Times New Roman"/>
          <w:spacing w:val="20"/>
          <w:sz w:val="18"/>
          <w:szCs w:val="18"/>
        </w:rPr>
        <w:t>of traffic crash fatalities. On average, more than 10,000 people were killed each year from 2016 to</w:t>
      </w:r>
    </w:p>
    <w:p w14:paraId="15B9323E" w14:textId="77777777" w:rsidR="00FF1BB9" w:rsidRPr="00FF1BB9" w:rsidRDefault="00FF1BB9" w:rsidP="00FF1BB9">
      <w:pPr>
        <w:rPr>
          <w:rFonts w:ascii="Times New Roman" w:hAnsi="Times New Roman" w:cs="Times New Roman"/>
          <w:spacing w:val="20"/>
          <w:sz w:val="18"/>
          <w:szCs w:val="18"/>
        </w:rPr>
      </w:pPr>
      <w:r w:rsidRPr="00FF1BB9">
        <w:rPr>
          <w:rFonts w:ascii="Times New Roman" w:hAnsi="Times New Roman" w:cs="Times New Roman"/>
          <w:spacing w:val="20"/>
          <w:sz w:val="18"/>
          <w:szCs w:val="18"/>
        </w:rPr>
        <w:t>2020 — one person was killed in a drunk-driving crash every 45 minutes in 2020. This is why</w:t>
      </w:r>
    </w:p>
    <w:p w14:paraId="7CC9406C" w14:textId="77777777" w:rsidR="00FF1BB9" w:rsidRPr="00FF1BB9" w:rsidRDefault="00FF1BB9" w:rsidP="00FF1BB9">
      <w:pPr>
        <w:rPr>
          <w:rFonts w:ascii="Times New Roman" w:hAnsi="Times New Roman" w:cs="Times New Roman"/>
          <w:spacing w:val="20"/>
          <w:sz w:val="18"/>
          <w:szCs w:val="18"/>
        </w:rPr>
      </w:pPr>
      <w:r w:rsidRPr="00FF1BB9">
        <w:rPr>
          <w:rFonts w:ascii="Times New Roman" w:hAnsi="Times New Roman" w:cs="Times New Roman"/>
          <w:spacing w:val="20"/>
          <w:sz w:val="18"/>
          <w:szCs w:val="18"/>
        </w:rPr>
        <w:t>Governor’s Traffic Safety Bureau, NHTSA and law enforcement are working to remind drivers that</w:t>
      </w:r>
    </w:p>
    <w:p w14:paraId="4FB96F83" w14:textId="77777777" w:rsidR="00FF1BB9" w:rsidRPr="00FF1BB9" w:rsidRDefault="00FF1BB9" w:rsidP="00FF1BB9">
      <w:pPr>
        <w:rPr>
          <w:rFonts w:ascii="Times New Roman" w:hAnsi="Times New Roman" w:cs="Times New Roman"/>
          <w:spacing w:val="20"/>
          <w:sz w:val="18"/>
          <w:szCs w:val="18"/>
        </w:rPr>
      </w:pPr>
      <w:r w:rsidRPr="00FF1BB9">
        <w:rPr>
          <w:rFonts w:ascii="Times New Roman" w:hAnsi="Times New Roman" w:cs="Times New Roman"/>
          <w:spacing w:val="20"/>
          <w:sz w:val="18"/>
          <w:szCs w:val="18"/>
        </w:rPr>
        <w:t>drunk driving is not only illegal, it is a matter of life and death. As you head out to the holiday</w:t>
      </w:r>
    </w:p>
    <w:p w14:paraId="17F7CD3C" w14:textId="49392518" w:rsidR="00FF1BB9" w:rsidRDefault="00FF1BB9" w:rsidP="00FF1BB9">
      <w:pPr>
        <w:rPr>
          <w:rFonts w:ascii="Times New Roman" w:hAnsi="Times New Roman" w:cs="Times New Roman"/>
          <w:spacing w:val="20"/>
          <w:sz w:val="18"/>
          <w:szCs w:val="18"/>
        </w:rPr>
      </w:pPr>
      <w:r w:rsidRPr="00FF1BB9">
        <w:rPr>
          <w:rFonts w:ascii="Times New Roman" w:hAnsi="Times New Roman" w:cs="Times New Roman"/>
          <w:spacing w:val="20"/>
          <w:sz w:val="18"/>
          <w:szCs w:val="18"/>
        </w:rPr>
        <w:t>festivities, remember: Drive Sober or Get Pulled Over.</w:t>
      </w:r>
    </w:p>
    <w:p w14:paraId="3050E98E" w14:textId="2B1CAC47" w:rsidR="00FF1BB9" w:rsidRDefault="00FF1BB9" w:rsidP="00FF1BB9">
      <w:pPr>
        <w:rPr>
          <w:rFonts w:ascii="Times New Roman" w:hAnsi="Times New Roman" w:cs="Times New Roman"/>
          <w:spacing w:val="20"/>
          <w:sz w:val="18"/>
          <w:szCs w:val="18"/>
        </w:rPr>
      </w:pPr>
    </w:p>
    <w:p w14:paraId="0609E268" w14:textId="77777777" w:rsidR="00FF1BB9" w:rsidRPr="00FF1BB9" w:rsidRDefault="00FF1BB9" w:rsidP="00FF1BB9">
      <w:pPr>
        <w:rPr>
          <w:rFonts w:ascii="Times New Roman" w:hAnsi="Times New Roman" w:cs="Times New Roman"/>
          <w:spacing w:val="20"/>
          <w:sz w:val="18"/>
          <w:szCs w:val="18"/>
        </w:rPr>
      </w:pPr>
    </w:p>
    <w:p w14:paraId="188925B4" w14:textId="77777777" w:rsidR="00FF1BB9" w:rsidRPr="00FF1BB9" w:rsidRDefault="00FF1BB9" w:rsidP="00FF1BB9">
      <w:pPr>
        <w:rPr>
          <w:rFonts w:ascii="Times New Roman" w:hAnsi="Times New Roman" w:cs="Times New Roman"/>
          <w:spacing w:val="20"/>
          <w:sz w:val="18"/>
          <w:szCs w:val="18"/>
        </w:rPr>
      </w:pPr>
      <w:r w:rsidRPr="00FF1BB9">
        <w:rPr>
          <w:rFonts w:ascii="Times New Roman" w:hAnsi="Times New Roman" w:cs="Times New Roman"/>
          <w:spacing w:val="20"/>
          <w:sz w:val="18"/>
          <w:szCs w:val="18"/>
        </w:rPr>
        <w:t>Always remember to plan ahead if you will be celebrating with an impairing substance. If you plan to</w:t>
      </w:r>
    </w:p>
    <w:p w14:paraId="607838FD" w14:textId="77777777" w:rsidR="00FF1BB9" w:rsidRPr="00FF1BB9" w:rsidRDefault="00FF1BB9" w:rsidP="00FF1BB9">
      <w:pPr>
        <w:rPr>
          <w:rFonts w:ascii="Times New Roman" w:hAnsi="Times New Roman" w:cs="Times New Roman"/>
          <w:spacing w:val="20"/>
          <w:sz w:val="18"/>
          <w:szCs w:val="18"/>
        </w:rPr>
      </w:pPr>
      <w:r w:rsidRPr="00FF1BB9">
        <w:rPr>
          <w:rFonts w:ascii="Times New Roman" w:hAnsi="Times New Roman" w:cs="Times New Roman"/>
          <w:spacing w:val="20"/>
          <w:sz w:val="18"/>
          <w:szCs w:val="18"/>
        </w:rPr>
        <w:t>indulge, plan for a sober driver to take you home. Call a taxi, friend or a rideshare service! Is it your</w:t>
      </w:r>
    </w:p>
    <w:p w14:paraId="7F2F3080" w14:textId="77777777" w:rsidR="00FF1BB9" w:rsidRPr="00FF1BB9" w:rsidRDefault="00FF1BB9" w:rsidP="00FF1BB9">
      <w:pPr>
        <w:rPr>
          <w:rFonts w:ascii="Times New Roman" w:hAnsi="Times New Roman" w:cs="Times New Roman"/>
          <w:spacing w:val="20"/>
          <w:sz w:val="18"/>
          <w:szCs w:val="18"/>
        </w:rPr>
      </w:pPr>
      <w:r w:rsidRPr="00FF1BB9">
        <w:rPr>
          <w:rFonts w:ascii="Times New Roman" w:hAnsi="Times New Roman" w:cs="Times New Roman"/>
          <w:spacing w:val="20"/>
          <w:sz w:val="18"/>
          <w:szCs w:val="18"/>
        </w:rPr>
        <w:t>turn to be the designated driver? Take the role seriously and do not partake in alcohol or any other</w:t>
      </w:r>
    </w:p>
    <w:p w14:paraId="5064A299" w14:textId="443F759D" w:rsidR="00FF1BB9" w:rsidRDefault="00FF1BB9" w:rsidP="00FF1BB9">
      <w:pPr>
        <w:rPr>
          <w:rFonts w:ascii="Times New Roman" w:hAnsi="Times New Roman" w:cs="Times New Roman"/>
          <w:spacing w:val="20"/>
          <w:sz w:val="18"/>
          <w:szCs w:val="18"/>
        </w:rPr>
      </w:pPr>
      <w:r w:rsidRPr="00FF1BB9">
        <w:rPr>
          <w:rFonts w:ascii="Times New Roman" w:hAnsi="Times New Roman" w:cs="Times New Roman"/>
          <w:spacing w:val="20"/>
          <w:sz w:val="18"/>
          <w:szCs w:val="18"/>
        </w:rPr>
        <w:t>drugs.</w:t>
      </w:r>
    </w:p>
    <w:p w14:paraId="518FECF6" w14:textId="19828CE9" w:rsidR="00FF1BB9" w:rsidRDefault="00FF1BB9" w:rsidP="00FF1BB9">
      <w:pPr>
        <w:rPr>
          <w:rFonts w:ascii="Times New Roman" w:hAnsi="Times New Roman" w:cs="Times New Roman"/>
          <w:spacing w:val="20"/>
          <w:sz w:val="18"/>
          <w:szCs w:val="18"/>
        </w:rPr>
      </w:pPr>
    </w:p>
    <w:p w14:paraId="40647D91" w14:textId="6A3202FB" w:rsidR="00FF1BB9" w:rsidRDefault="00FF1BB9" w:rsidP="00FF1BB9">
      <w:pPr>
        <w:rPr>
          <w:rFonts w:ascii="Times New Roman" w:hAnsi="Times New Roman" w:cs="Times New Roman"/>
          <w:spacing w:val="20"/>
          <w:sz w:val="18"/>
          <w:szCs w:val="18"/>
        </w:rPr>
      </w:pPr>
    </w:p>
    <w:p w14:paraId="1BA95930" w14:textId="4ACF3F88" w:rsidR="00FF1BB9" w:rsidRDefault="00FF1BB9" w:rsidP="00FF1BB9">
      <w:pPr>
        <w:rPr>
          <w:rFonts w:ascii="Times New Roman" w:hAnsi="Times New Roman" w:cs="Times New Roman"/>
          <w:spacing w:val="20"/>
          <w:sz w:val="18"/>
          <w:szCs w:val="18"/>
        </w:rPr>
      </w:pPr>
    </w:p>
    <w:p w14:paraId="0BC52DFC" w14:textId="2681CD67" w:rsidR="00FF1BB9" w:rsidRDefault="00FF1BB9" w:rsidP="00FF1BB9">
      <w:pPr>
        <w:rPr>
          <w:rFonts w:ascii="Times New Roman" w:hAnsi="Times New Roman" w:cs="Times New Roman"/>
          <w:spacing w:val="20"/>
          <w:sz w:val="18"/>
          <w:szCs w:val="18"/>
        </w:rPr>
      </w:pPr>
    </w:p>
    <w:p w14:paraId="5CB1AC60" w14:textId="272ED56A" w:rsidR="00FF1BB9" w:rsidRDefault="00FF1BB9" w:rsidP="00FF1BB9">
      <w:pPr>
        <w:rPr>
          <w:rFonts w:ascii="Times New Roman" w:hAnsi="Times New Roman" w:cs="Times New Roman"/>
          <w:spacing w:val="20"/>
          <w:sz w:val="18"/>
          <w:szCs w:val="18"/>
        </w:rPr>
      </w:pPr>
    </w:p>
    <w:p w14:paraId="4ABE049F" w14:textId="77777777" w:rsidR="00FF1BB9" w:rsidRPr="00FF1BB9" w:rsidRDefault="00FF1BB9" w:rsidP="00FF1BB9">
      <w:pPr>
        <w:rPr>
          <w:rFonts w:ascii="Times New Roman" w:hAnsi="Times New Roman" w:cs="Times New Roman"/>
          <w:spacing w:val="20"/>
          <w:sz w:val="18"/>
          <w:szCs w:val="18"/>
        </w:rPr>
      </w:pPr>
    </w:p>
    <w:p w14:paraId="5D6DD3B9" w14:textId="77777777" w:rsidR="00692190" w:rsidRDefault="00692190" w:rsidP="00FF1BB9">
      <w:pPr>
        <w:rPr>
          <w:rFonts w:ascii="Times New Roman" w:hAnsi="Times New Roman" w:cs="Times New Roman"/>
          <w:spacing w:val="20"/>
          <w:sz w:val="18"/>
          <w:szCs w:val="18"/>
        </w:rPr>
      </w:pPr>
    </w:p>
    <w:p w14:paraId="5ED00B4D" w14:textId="77777777" w:rsidR="00692190" w:rsidRDefault="00692190" w:rsidP="00FF1BB9">
      <w:pPr>
        <w:rPr>
          <w:rFonts w:ascii="Times New Roman" w:hAnsi="Times New Roman" w:cs="Times New Roman"/>
          <w:spacing w:val="20"/>
          <w:sz w:val="18"/>
          <w:szCs w:val="18"/>
        </w:rPr>
      </w:pPr>
    </w:p>
    <w:p w14:paraId="3FBEAA6A" w14:textId="59604F53" w:rsidR="00FF1BB9" w:rsidRPr="00FF1BB9" w:rsidRDefault="00FF1BB9" w:rsidP="00FF1BB9">
      <w:pPr>
        <w:rPr>
          <w:rFonts w:ascii="Times New Roman" w:hAnsi="Times New Roman" w:cs="Times New Roman"/>
          <w:spacing w:val="20"/>
          <w:sz w:val="18"/>
          <w:szCs w:val="18"/>
        </w:rPr>
      </w:pPr>
      <w:r w:rsidRPr="00FF1BB9">
        <w:rPr>
          <w:rFonts w:ascii="Times New Roman" w:hAnsi="Times New Roman" w:cs="Times New Roman"/>
          <w:spacing w:val="20"/>
          <w:sz w:val="18"/>
          <w:szCs w:val="18"/>
        </w:rPr>
        <w:t>GTSB Director Brett Tjepkes said, “It’s so important drivers act responsibly, and that includes obeying</w:t>
      </w:r>
    </w:p>
    <w:p w14:paraId="109C6E64" w14:textId="77777777" w:rsidR="00FF1BB9" w:rsidRPr="00FF1BB9" w:rsidRDefault="00FF1BB9" w:rsidP="00FF1BB9">
      <w:pPr>
        <w:rPr>
          <w:rFonts w:ascii="Times New Roman" w:hAnsi="Times New Roman" w:cs="Times New Roman"/>
          <w:spacing w:val="20"/>
          <w:sz w:val="18"/>
          <w:szCs w:val="18"/>
        </w:rPr>
      </w:pPr>
      <w:r w:rsidRPr="00FF1BB9">
        <w:rPr>
          <w:rFonts w:ascii="Times New Roman" w:hAnsi="Times New Roman" w:cs="Times New Roman"/>
          <w:spacing w:val="20"/>
          <w:sz w:val="18"/>
          <w:szCs w:val="18"/>
        </w:rPr>
        <w:t>all traffic laws and refraining from driving impaired. Everyone who drives needs to be accountable</w:t>
      </w:r>
    </w:p>
    <w:p w14:paraId="5C43A98D" w14:textId="77777777" w:rsidR="00FF1BB9" w:rsidRPr="00FF1BB9" w:rsidRDefault="00FF1BB9" w:rsidP="00FF1BB9">
      <w:pPr>
        <w:rPr>
          <w:rFonts w:ascii="Times New Roman" w:hAnsi="Times New Roman" w:cs="Times New Roman"/>
          <w:spacing w:val="20"/>
          <w:sz w:val="18"/>
          <w:szCs w:val="18"/>
        </w:rPr>
      </w:pPr>
      <w:r w:rsidRPr="00FF1BB9">
        <w:rPr>
          <w:rFonts w:ascii="Times New Roman" w:hAnsi="Times New Roman" w:cs="Times New Roman"/>
          <w:spacing w:val="20"/>
          <w:sz w:val="18"/>
          <w:szCs w:val="18"/>
        </w:rPr>
        <w:t>and keep everyone safe. The holidays are a special time of year for all to gather and celebrate. Help us</w:t>
      </w:r>
    </w:p>
    <w:p w14:paraId="25AEBDF7" w14:textId="2ACC5B0B" w:rsidR="00C23324" w:rsidRPr="00FF1BB9" w:rsidRDefault="00FF1BB9" w:rsidP="00FF1BB9">
      <w:pPr>
        <w:rPr>
          <w:rFonts w:ascii="Times New Roman" w:hAnsi="Times New Roman" w:cs="Times New Roman"/>
          <w:spacing w:val="20"/>
          <w:sz w:val="18"/>
          <w:szCs w:val="18"/>
        </w:rPr>
      </w:pPr>
      <w:r w:rsidRPr="00FF1BB9">
        <w:rPr>
          <w:rFonts w:ascii="Times New Roman" w:hAnsi="Times New Roman" w:cs="Times New Roman"/>
          <w:spacing w:val="20"/>
          <w:sz w:val="18"/>
          <w:szCs w:val="18"/>
        </w:rPr>
        <w:t>end this senseless behavior and don’t be the reason someone doesn’t get home this holiday season!”</w:t>
      </w:r>
    </w:p>
    <w:sectPr w:rsidR="00C23324" w:rsidRPr="00FF1BB9" w:rsidSect="00B659ED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97ED" w14:textId="77777777" w:rsidR="00FB56F5" w:rsidRDefault="00FB56F5" w:rsidP="00EF5350">
      <w:pPr>
        <w:spacing w:after="0" w:line="240" w:lineRule="auto"/>
      </w:pPr>
      <w:r>
        <w:separator/>
      </w:r>
    </w:p>
  </w:endnote>
  <w:endnote w:type="continuationSeparator" w:id="0">
    <w:p w14:paraId="79D1F45E" w14:textId="77777777" w:rsidR="00FB56F5" w:rsidRDefault="00FB56F5" w:rsidP="00EF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4B7D" w14:textId="77777777" w:rsidR="00FB56F5" w:rsidRDefault="00FB56F5" w:rsidP="00EF5350">
      <w:pPr>
        <w:spacing w:after="0" w:line="240" w:lineRule="auto"/>
      </w:pPr>
      <w:r>
        <w:separator/>
      </w:r>
    </w:p>
  </w:footnote>
  <w:footnote w:type="continuationSeparator" w:id="0">
    <w:p w14:paraId="0962F29E" w14:textId="77777777" w:rsidR="00FB56F5" w:rsidRDefault="00FB56F5" w:rsidP="00EF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C6AA" w14:textId="77777777" w:rsidR="00EF5350" w:rsidRDefault="00EF535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8FC242" wp14:editId="471C144D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4803140" cy="1106805"/>
          <wp:effectExtent l="0" t="0" r="0" b="10795"/>
          <wp:wrapSquare wrapText="bothSides"/>
          <wp:docPr id="2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140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71"/>
    <w:rsid w:val="00012245"/>
    <w:rsid w:val="00012C45"/>
    <w:rsid w:val="00026D56"/>
    <w:rsid w:val="0003688A"/>
    <w:rsid w:val="000370B6"/>
    <w:rsid w:val="00077DE3"/>
    <w:rsid w:val="000C3D4A"/>
    <w:rsid w:val="000E5CC4"/>
    <w:rsid w:val="000F2D80"/>
    <w:rsid w:val="000F2F7B"/>
    <w:rsid w:val="00224B82"/>
    <w:rsid w:val="0023191B"/>
    <w:rsid w:val="00253013"/>
    <w:rsid w:val="00256629"/>
    <w:rsid w:val="0026365E"/>
    <w:rsid w:val="00272AE2"/>
    <w:rsid w:val="002B0B9C"/>
    <w:rsid w:val="002D16BC"/>
    <w:rsid w:val="002D46E8"/>
    <w:rsid w:val="00356FCA"/>
    <w:rsid w:val="003A3AD3"/>
    <w:rsid w:val="00414D15"/>
    <w:rsid w:val="00427C60"/>
    <w:rsid w:val="00443BDE"/>
    <w:rsid w:val="0049765C"/>
    <w:rsid w:val="004D427D"/>
    <w:rsid w:val="005034EC"/>
    <w:rsid w:val="00513B4E"/>
    <w:rsid w:val="00530B38"/>
    <w:rsid w:val="00544F7C"/>
    <w:rsid w:val="00557F4D"/>
    <w:rsid w:val="005E093A"/>
    <w:rsid w:val="00673DB4"/>
    <w:rsid w:val="00692190"/>
    <w:rsid w:val="006E382E"/>
    <w:rsid w:val="006F322A"/>
    <w:rsid w:val="006F7438"/>
    <w:rsid w:val="0071406C"/>
    <w:rsid w:val="00714D10"/>
    <w:rsid w:val="00732BD2"/>
    <w:rsid w:val="0073699B"/>
    <w:rsid w:val="007621DF"/>
    <w:rsid w:val="00811471"/>
    <w:rsid w:val="008C4164"/>
    <w:rsid w:val="008C5ED2"/>
    <w:rsid w:val="008F2B3E"/>
    <w:rsid w:val="008F453E"/>
    <w:rsid w:val="009724A4"/>
    <w:rsid w:val="009778E3"/>
    <w:rsid w:val="00983713"/>
    <w:rsid w:val="009B3495"/>
    <w:rsid w:val="009C55C0"/>
    <w:rsid w:val="00A21822"/>
    <w:rsid w:val="00A26E84"/>
    <w:rsid w:val="00AA2306"/>
    <w:rsid w:val="00B12C8A"/>
    <w:rsid w:val="00B13882"/>
    <w:rsid w:val="00B3390B"/>
    <w:rsid w:val="00B659ED"/>
    <w:rsid w:val="00B92357"/>
    <w:rsid w:val="00B96455"/>
    <w:rsid w:val="00C23324"/>
    <w:rsid w:val="00C74549"/>
    <w:rsid w:val="00C90AB4"/>
    <w:rsid w:val="00CB68F7"/>
    <w:rsid w:val="00CB74AE"/>
    <w:rsid w:val="00CC4BC8"/>
    <w:rsid w:val="00D150AD"/>
    <w:rsid w:val="00DC2AFD"/>
    <w:rsid w:val="00DE33A5"/>
    <w:rsid w:val="00E043AF"/>
    <w:rsid w:val="00E30981"/>
    <w:rsid w:val="00EA694D"/>
    <w:rsid w:val="00EA7A48"/>
    <w:rsid w:val="00EB7CFF"/>
    <w:rsid w:val="00ED1178"/>
    <w:rsid w:val="00EF5350"/>
    <w:rsid w:val="00F1726E"/>
    <w:rsid w:val="00F323EB"/>
    <w:rsid w:val="00F56CDC"/>
    <w:rsid w:val="00FB56F5"/>
    <w:rsid w:val="00FD0F87"/>
    <w:rsid w:val="00FE322B"/>
    <w:rsid w:val="00FF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6D4D5B"/>
  <w15:docId w15:val="{A3E25471-0BAF-40F8-88DF-2F8F559D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D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50"/>
  </w:style>
  <w:style w:type="paragraph" w:styleId="Footer">
    <w:name w:val="footer"/>
    <w:basedOn w:val="Normal"/>
    <w:link w:val="FooterChar"/>
    <w:uiPriority w:val="99"/>
    <w:unhideWhenUsed/>
    <w:rsid w:val="00EF53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50"/>
  </w:style>
  <w:style w:type="paragraph" w:styleId="NoSpacing">
    <w:name w:val="No Spacing"/>
    <w:uiPriority w:val="1"/>
    <w:qFormat/>
    <w:rsid w:val="00AA2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3B9D78-48FB-42F7-8CCF-D137C47C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Captain</dc:creator>
  <cp:lastModifiedBy>Estherville Police Department</cp:lastModifiedBy>
  <cp:revision>2</cp:revision>
  <cp:lastPrinted>2015-04-13T19:21:00Z</cp:lastPrinted>
  <dcterms:created xsi:type="dcterms:W3CDTF">2022-12-12T07:58:00Z</dcterms:created>
  <dcterms:modified xsi:type="dcterms:W3CDTF">2022-12-12T07:58:00Z</dcterms:modified>
</cp:coreProperties>
</file>